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8AB3" w14:textId="31C8E198" w:rsidR="00EB0D3E" w:rsidRDefault="000C6682" w:rsidP="000C6682">
      <w:pPr>
        <w:pStyle w:val="Gvde"/>
        <w:jc w:val="center"/>
        <w:rPr>
          <w:rFonts w:ascii="Times" w:eastAsia="Times New Roman" w:hAnsi="Times" w:cs="Times New Roman"/>
          <w:b/>
          <w:bCs/>
          <w:color w:val="000000" w:themeColor="text1"/>
          <w:sz w:val="36"/>
          <w:szCs w:val="54"/>
          <w:bdr w:val="none" w:sz="0" w:space="0" w:color="auto"/>
          <w:lang w:val="tr-TR"/>
        </w:rPr>
      </w:pPr>
      <w:r w:rsidRPr="000C6682">
        <w:rPr>
          <w:rFonts w:ascii="Times" w:eastAsia="Times New Roman" w:hAnsi="Times" w:cs="Times New Roman"/>
          <w:b/>
          <w:bCs/>
          <w:color w:val="000000" w:themeColor="text1"/>
          <w:sz w:val="36"/>
          <w:szCs w:val="54"/>
          <w:bdr w:val="none" w:sz="0" w:space="0" w:color="auto"/>
          <w:lang w:val="tr-TR"/>
        </w:rPr>
        <w:t>Dönüşüm Oranı Optimizasyonunda En İyi Teknoloji Kullanımı</w:t>
      </w:r>
    </w:p>
    <w:p w14:paraId="028345DC" w14:textId="77777777" w:rsidR="000C6682" w:rsidRPr="00C1666B" w:rsidRDefault="000C6682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  <w:lang w:val="en-US"/>
        </w:rPr>
      </w:pPr>
    </w:p>
    <w:p w14:paraId="3601F288" w14:textId="77777777" w:rsidR="00EB0D3E" w:rsidRPr="00C1666B" w:rsidRDefault="006C68C4">
      <w:pPr>
        <w:pStyle w:val="Gvd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</w:rPr>
      </w:pP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1)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de-DE"/>
        </w:rPr>
        <w:t>HEDEF K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İ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TLE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–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Bu k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s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mda a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ş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a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ğı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daki sorular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 yan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tlar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ı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i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ç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eren tek bir metin sisteme girilmelidir. </w:t>
      </w:r>
    </w:p>
    <w:p w14:paraId="03C22EC4" w14:textId="77777777" w:rsidR="00EB0D3E" w:rsidRPr="00C1666B" w:rsidRDefault="00EB0D3E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4B88C322" w14:textId="77777777" w:rsidR="00A8510C" w:rsidRDefault="00A8510C" w:rsidP="00C1666B">
      <w:pPr>
        <w:pStyle w:val="ListeParagraf"/>
        <w:numPr>
          <w:ilvl w:val="0"/>
          <w:numId w:val="2"/>
        </w:numPr>
        <w:rPr>
          <w:rFonts w:ascii="Times" w:eastAsia="Times New Roman" w:hAnsi="Times"/>
          <w:color w:val="000000" w:themeColor="text1"/>
          <w:bdr w:val="none" w:sz="0" w:space="0" w:color="auto"/>
          <w:lang w:val="tr-TR" w:eastAsia="tr-TR"/>
        </w:rPr>
      </w:pPr>
      <w:r w:rsidRPr="00C1666B">
        <w:rPr>
          <w:rFonts w:ascii="Times" w:eastAsia="Times New Roman" w:hAnsi="Times"/>
          <w:color w:val="000000" w:themeColor="text1"/>
          <w:bdr w:val="none" w:sz="0" w:space="0" w:color="auto"/>
          <w:lang w:val="tr-TR" w:eastAsia="tr-TR"/>
        </w:rPr>
        <w:t>Hedef kitlenizi detaylı bir şekilde tanımlayınız.</w:t>
      </w:r>
    </w:p>
    <w:p w14:paraId="40FEE856" w14:textId="77777777" w:rsidR="001B3E0C" w:rsidRDefault="001B3E0C" w:rsidP="001B3E0C">
      <w:pPr>
        <w:rPr>
          <w:rFonts w:ascii="Times" w:eastAsia="Times New Roman" w:hAnsi="Times"/>
          <w:color w:val="000000" w:themeColor="text1"/>
          <w:bdr w:val="none" w:sz="0" w:space="0" w:color="auto"/>
          <w:lang w:val="tr-TR" w:eastAsia="tr-TR"/>
        </w:rPr>
      </w:pPr>
    </w:p>
    <w:p w14:paraId="58B2D674" w14:textId="518D24F8" w:rsidR="00EB0D3E" w:rsidRPr="001B3E0C" w:rsidRDefault="001B3E0C" w:rsidP="001B3E0C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  <w:r w:rsidR="006C68C4"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 </w:t>
      </w:r>
    </w:p>
    <w:p w14:paraId="5FD9F795" w14:textId="77777777" w:rsidR="00EB0D3E" w:rsidRPr="00C1666B" w:rsidRDefault="00EB0D3E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47FBE7FE" w14:textId="77777777" w:rsidR="00EB0D3E" w:rsidRPr="00C1666B" w:rsidRDefault="00EB0D3E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25FFE573" w14:textId="77777777" w:rsidR="00EB0D3E" w:rsidRPr="00C1666B" w:rsidRDefault="006C68C4">
      <w:pPr>
        <w:pStyle w:val="Gvd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</w:rPr>
      </w:pP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2) BRIEF/AMA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Ç –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Bu k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s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mda a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ş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a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ğı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daki sorular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 yan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tlar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ı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i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ç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eren tek bir metin sisteme girilmelidir. </w:t>
      </w:r>
    </w:p>
    <w:p w14:paraId="65122F03" w14:textId="77777777" w:rsidR="006B77FA" w:rsidRPr="00C1666B" w:rsidRDefault="006B77FA" w:rsidP="006B77FA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05A275D0" w14:textId="77777777" w:rsidR="00EB0D3E" w:rsidRPr="001B3E0C" w:rsidRDefault="006C68C4" w:rsidP="00C1666B">
      <w:pPr>
        <w:pStyle w:val="Gvde"/>
        <w:numPr>
          <w:ilvl w:val="0"/>
          <w:numId w:val="2"/>
        </w:numPr>
        <w:rPr>
          <w:rFonts w:ascii="Times" w:eastAsia="Times" w:hAnsi="Times" w:cs="Times"/>
          <w:color w:val="000000" w:themeColor="text1"/>
          <w:sz w:val="24"/>
          <w:szCs w:val="24"/>
          <w:u w:color="000000"/>
        </w:rPr>
      </w:pP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M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üş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 xml:space="preserve">terinizin sizden 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çö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zmenizi istedi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ğ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i pazaralama/pazarlama ileti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ş</w:t>
      </w:r>
      <w:r w:rsidR="00A8510C" w:rsidRPr="00C1666B">
        <w:rPr>
          <w:rFonts w:ascii="Times" w:hAnsi="Times"/>
          <w:color w:val="000000" w:themeColor="text1"/>
          <w:sz w:val="24"/>
          <w:szCs w:val="24"/>
          <w:u w:color="000000"/>
        </w:rPr>
        <w:t>imi sorunları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 xml:space="preserve"> neydi?</w:t>
      </w:r>
    </w:p>
    <w:p w14:paraId="2ED018E9" w14:textId="77777777" w:rsidR="001B3E0C" w:rsidRDefault="001B3E0C" w:rsidP="001B3E0C">
      <w:pPr>
        <w:pStyle w:val="Gvde"/>
        <w:rPr>
          <w:rFonts w:ascii="Times" w:hAnsi="Times"/>
          <w:color w:val="000000" w:themeColor="text1"/>
          <w:sz w:val="24"/>
          <w:szCs w:val="24"/>
          <w:u w:color="000000"/>
        </w:rPr>
      </w:pPr>
    </w:p>
    <w:p w14:paraId="00585BD2" w14:textId="6BCD7DE7" w:rsidR="001B3E0C" w:rsidRPr="001B3E0C" w:rsidRDefault="001B3E0C" w:rsidP="001B3E0C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448E595F" w14:textId="77777777" w:rsidR="00EB0D3E" w:rsidRPr="00C1666B" w:rsidRDefault="00EB0D3E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24075CD1" w14:textId="77777777" w:rsidR="00EB0D3E" w:rsidRPr="00C1666B" w:rsidRDefault="00EB0D3E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49808675" w14:textId="77777777" w:rsidR="00084F44" w:rsidRPr="00C1666B" w:rsidRDefault="006C68C4" w:rsidP="00084F44">
      <w:pPr>
        <w:rPr>
          <w:rFonts w:ascii="Times" w:eastAsia="Times New Roman" w:hAnsi="Times"/>
          <w:b/>
          <w:color w:val="000000" w:themeColor="text1"/>
          <w:bdr w:val="none" w:sz="0" w:space="0" w:color="auto"/>
          <w:lang w:val="tr-TR" w:eastAsia="tr-TR"/>
        </w:rPr>
      </w:pPr>
      <w:r w:rsidRPr="00C1666B">
        <w:rPr>
          <w:rFonts w:ascii="Times" w:hAnsi="Times"/>
          <w:b/>
          <w:bCs/>
          <w:color w:val="000000" w:themeColor="text1"/>
          <w:u w:color="000000"/>
        </w:rPr>
        <w:t xml:space="preserve">3) </w:t>
      </w:r>
      <w:r w:rsidRPr="00C1666B">
        <w:rPr>
          <w:rFonts w:ascii="Times" w:hAnsi="Times"/>
          <w:b/>
          <w:bCs/>
          <w:color w:val="000000" w:themeColor="text1"/>
          <w:u w:color="000000"/>
          <w:lang w:val="de-DE"/>
        </w:rPr>
        <w:t>STRATEJ</w:t>
      </w:r>
      <w:r w:rsidRPr="00C1666B">
        <w:rPr>
          <w:rFonts w:ascii="Times" w:hAnsi="Times"/>
          <w:b/>
          <w:bCs/>
          <w:color w:val="000000" w:themeColor="text1"/>
          <w:u w:color="000000"/>
        </w:rPr>
        <w:t xml:space="preserve">İ – </w:t>
      </w:r>
      <w:r w:rsidR="00084F44" w:rsidRPr="00C1666B">
        <w:rPr>
          <w:rFonts w:ascii="Times" w:eastAsia="Times New Roman" w:hAnsi="Times"/>
          <w:b/>
          <w:color w:val="000000" w:themeColor="text1"/>
          <w:bdr w:val="none" w:sz="0" w:space="0" w:color="auto"/>
          <w:lang w:val="tr-TR" w:eastAsia="tr-TR"/>
        </w:rPr>
        <w:t>Bu kısımda aşağıdaki soruların yanıtlarını içeren, teknik dilden uzak, mümkün olduğunca kısaltma ve jargon kullanımından kaçınan yanıtlar sisteme girilmelidir.</w:t>
      </w:r>
    </w:p>
    <w:p w14:paraId="62B309BF" w14:textId="77777777" w:rsidR="006B77FA" w:rsidRPr="00C1666B" w:rsidRDefault="006B77FA" w:rsidP="00084F44">
      <w:pPr>
        <w:rPr>
          <w:rFonts w:eastAsia="Times New Roman"/>
          <w:color w:val="000000" w:themeColor="text1"/>
          <w:bdr w:val="none" w:sz="0" w:space="0" w:color="auto"/>
          <w:lang w:val="tr-TR" w:eastAsia="tr-TR"/>
        </w:rPr>
      </w:pPr>
    </w:p>
    <w:p w14:paraId="0989DD06" w14:textId="77777777" w:rsidR="00EB0D3E" w:rsidRPr="00C1666B" w:rsidRDefault="00EB0D3E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08F0F398" w14:textId="77777777" w:rsidR="006B77FA" w:rsidRPr="00C1666B" w:rsidRDefault="006B77FA" w:rsidP="00C1666B">
      <w:pPr>
        <w:pStyle w:val="ListeParagraf"/>
        <w:numPr>
          <w:ilvl w:val="0"/>
          <w:numId w:val="2"/>
        </w:numPr>
        <w:rPr>
          <w:rFonts w:eastAsia="Times New Roman"/>
          <w:color w:val="000000" w:themeColor="text1"/>
          <w:bdr w:val="none" w:sz="0" w:space="0" w:color="auto"/>
          <w:lang w:val="tr-TR" w:eastAsia="tr-TR"/>
        </w:rPr>
      </w:pPr>
      <w:r w:rsidRPr="00C1666B">
        <w:rPr>
          <w:rFonts w:ascii="Times" w:eastAsia="Times New Roman" w:hAnsi="Times"/>
          <w:color w:val="000000" w:themeColor="text1"/>
          <w:bdr w:val="none" w:sz="0" w:space="0" w:color="auto"/>
          <w:lang w:val="tr-TR" w:eastAsia="tr-TR"/>
        </w:rPr>
        <w:t>Sorunu çözmek için hangi yöntemleri, nasıl kullanacağınıza ne şekilde karar verdiniz?</w:t>
      </w:r>
    </w:p>
    <w:p w14:paraId="1EBDBB7A" w14:textId="77777777" w:rsidR="00EB0D3E" w:rsidRPr="00C1666B" w:rsidRDefault="00EB0D3E">
      <w:pPr>
        <w:pStyle w:val="Gvde"/>
        <w:ind w:left="720"/>
        <w:rPr>
          <w:rFonts w:ascii="Times" w:eastAsia="Times" w:hAnsi="Times" w:cs="Times"/>
          <w:color w:val="000000" w:themeColor="text1"/>
          <w:sz w:val="24"/>
          <w:szCs w:val="24"/>
          <w:u w:color="000000"/>
        </w:rPr>
      </w:pPr>
    </w:p>
    <w:p w14:paraId="6FCE0611" w14:textId="77777777" w:rsidR="00EB0D3E" w:rsidRPr="001B3E0C" w:rsidRDefault="006C68C4" w:rsidP="00C1666B">
      <w:pPr>
        <w:pStyle w:val="Gvde"/>
        <w:numPr>
          <w:ilvl w:val="0"/>
          <w:numId w:val="2"/>
        </w:numPr>
        <w:rPr>
          <w:rFonts w:ascii="Times" w:eastAsia="Times" w:hAnsi="Times" w:cs="Times"/>
          <w:color w:val="000000" w:themeColor="text1"/>
          <w:sz w:val="24"/>
          <w:szCs w:val="24"/>
          <w:u w:color="000000"/>
        </w:rPr>
      </w:pPr>
      <w:r w:rsidRPr="00C1666B">
        <w:rPr>
          <w:rFonts w:ascii="Times" w:eastAsia="Times" w:hAnsi="Times" w:cs="Times"/>
          <w:color w:val="000000" w:themeColor="text1"/>
          <w:sz w:val="24"/>
          <w:szCs w:val="24"/>
          <w:u w:color="000000"/>
        </w:rPr>
        <w:t xml:space="preserve">Bu sorunu 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çö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zmek i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ç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in bu teknolojiyi kullanmak neden do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ğ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ruydu?</w:t>
      </w:r>
    </w:p>
    <w:p w14:paraId="2860EE39" w14:textId="77777777" w:rsidR="001B3E0C" w:rsidRDefault="001B3E0C" w:rsidP="001B3E0C">
      <w:pPr>
        <w:pStyle w:val="Gvde"/>
        <w:rPr>
          <w:rFonts w:ascii="Times" w:eastAsia="Times" w:hAnsi="Times" w:cs="Times"/>
          <w:color w:val="000000" w:themeColor="text1"/>
          <w:sz w:val="24"/>
          <w:szCs w:val="24"/>
          <w:u w:color="000000"/>
        </w:rPr>
      </w:pPr>
    </w:p>
    <w:p w14:paraId="6FECD3F1" w14:textId="6B8BABF3" w:rsidR="001B3E0C" w:rsidRDefault="001B3E0C" w:rsidP="001B3E0C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 xml:space="preserve">*Yukarıdaki </w:t>
      </w:r>
      <w:r>
        <w:rPr>
          <w:rFonts w:ascii="Times" w:hAnsi="Times"/>
          <w:sz w:val="26"/>
          <w:szCs w:val="26"/>
          <w:u w:color="000000"/>
        </w:rPr>
        <w:t xml:space="preserve">2 </w:t>
      </w:r>
      <w:r>
        <w:rPr>
          <w:rFonts w:ascii="Times" w:hAnsi="Times"/>
          <w:sz w:val="26"/>
          <w:szCs w:val="26"/>
          <w:u w:color="000000"/>
        </w:rPr>
        <w:t>soruyu toplamda 1000 karakteri geçmeyecek şekilde tek bir cevap halinde sisteme giriniz.</w:t>
      </w:r>
    </w:p>
    <w:p w14:paraId="1B2D1366" w14:textId="77777777" w:rsidR="00EB0D3E" w:rsidRPr="00C1666B" w:rsidRDefault="00EB0D3E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2B4DFB22" w14:textId="77777777" w:rsidR="00EB0D3E" w:rsidRPr="00C1666B" w:rsidRDefault="006C68C4">
      <w:pPr>
        <w:pStyle w:val="Gvd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</w:rPr>
      </w:pP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4) UYGULAMA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–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Bu k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s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mda a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ş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a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ğı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daki sorular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 yan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tlar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ı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i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ç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eren tek bir metin sisteme girilmelidir. </w:t>
      </w:r>
    </w:p>
    <w:p w14:paraId="69A82157" w14:textId="77777777" w:rsidR="00EB0D3E" w:rsidRPr="00C1666B" w:rsidRDefault="00EB0D3E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7213E636" w14:textId="77777777" w:rsidR="00EB0D3E" w:rsidRPr="001B3E0C" w:rsidRDefault="006C68C4" w:rsidP="00C1666B">
      <w:pPr>
        <w:pStyle w:val="Gvde"/>
        <w:numPr>
          <w:ilvl w:val="0"/>
          <w:numId w:val="3"/>
        </w:numPr>
        <w:rPr>
          <w:rFonts w:ascii="Times" w:eastAsia="Times" w:hAnsi="Times" w:cs="Times"/>
          <w:color w:val="000000" w:themeColor="text1"/>
          <w:sz w:val="24"/>
          <w:szCs w:val="24"/>
          <w:u w:color="000000"/>
        </w:rPr>
      </w:pP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Yukar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da tan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mlad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ığı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n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z ama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ç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, hedef ve stratejiler do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ğ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rultusunda kulland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ığı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n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z taktikler, mecra ve kanallar, k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s-ES_tradnl"/>
        </w:rPr>
        <w:t>sacas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 xml:space="preserve">ı 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projenin t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ü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 xml:space="preserve">m 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ü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retim ve ger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ç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ekle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ş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me mekanizmas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</w:t>
      </w:r>
      <w:r w:rsidR="006B77FA" w:rsidRPr="00C1666B">
        <w:rPr>
          <w:rFonts w:ascii="Times" w:hAnsi="Times"/>
          <w:color w:val="000000" w:themeColor="text1"/>
          <w:sz w:val="24"/>
          <w:szCs w:val="24"/>
          <w:u w:color="000000"/>
        </w:rPr>
        <w:t xml:space="preserve"> nedir ?</w:t>
      </w:r>
    </w:p>
    <w:p w14:paraId="68507C97" w14:textId="77777777" w:rsidR="001B3E0C" w:rsidRDefault="001B3E0C" w:rsidP="001B3E0C">
      <w:pPr>
        <w:pStyle w:val="Gvde"/>
        <w:rPr>
          <w:rFonts w:ascii="Times" w:hAnsi="Times"/>
          <w:color w:val="000000" w:themeColor="text1"/>
          <w:sz w:val="24"/>
          <w:szCs w:val="24"/>
          <w:u w:color="000000"/>
        </w:rPr>
      </w:pPr>
    </w:p>
    <w:p w14:paraId="15090821" w14:textId="77777777" w:rsidR="001B3E0C" w:rsidRDefault="001B3E0C" w:rsidP="001B3E0C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</w:p>
    <w:p w14:paraId="72C89BAC" w14:textId="77777777" w:rsidR="001B3E0C" w:rsidRPr="00C1666B" w:rsidRDefault="001B3E0C" w:rsidP="001B3E0C">
      <w:pPr>
        <w:pStyle w:val="Gvde"/>
        <w:rPr>
          <w:rFonts w:ascii="Times" w:eastAsia="Times" w:hAnsi="Times" w:cs="Times"/>
          <w:color w:val="000000" w:themeColor="text1"/>
          <w:sz w:val="24"/>
          <w:szCs w:val="24"/>
          <w:u w:color="000000"/>
        </w:rPr>
      </w:pPr>
    </w:p>
    <w:p w14:paraId="00739D22" w14:textId="77777777" w:rsidR="00EB0D3E" w:rsidRPr="00C1666B" w:rsidRDefault="00EB0D3E">
      <w:pPr>
        <w:pStyle w:val="Gvde"/>
        <w:rPr>
          <w:rFonts w:ascii="Times" w:eastAsia="Times" w:hAnsi="Times" w:cs="Times"/>
          <w:color w:val="000000" w:themeColor="text1"/>
          <w:sz w:val="24"/>
          <w:szCs w:val="24"/>
          <w:u w:color="000000"/>
        </w:rPr>
      </w:pPr>
    </w:p>
    <w:p w14:paraId="6E5FCA09" w14:textId="77777777" w:rsidR="00EB0D3E" w:rsidRPr="00C1666B" w:rsidRDefault="006C68C4">
      <w:pPr>
        <w:pStyle w:val="Gvd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color="000000"/>
        </w:rPr>
      </w:pP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5)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pt-PT"/>
        </w:rPr>
        <w:t>SONU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Ç –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Bu k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s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mda a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ş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a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ğı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daki sorular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 yan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tlar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n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 xml:space="preserve">ı 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>i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  <w:lang w:val="en-US"/>
        </w:rPr>
        <w:t>ç</w:t>
      </w:r>
      <w:r w:rsidRPr="00C1666B">
        <w:rPr>
          <w:rFonts w:ascii="Times" w:hAnsi="Times"/>
          <w:b/>
          <w:bCs/>
          <w:color w:val="000000" w:themeColor="text1"/>
          <w:sz w:val="24"/>
          <w:szCs w:val="24"/>
          <w:u w:color="000000"/>
        </w:rPr>
        <w:t xml:space="preserve">eren tek bir metin sisteme girilmelidir. </w:t>
      </w:r>
    </w:p>
    <w:p w14:paraId="6BD6AD4F" w14:textId="77777777" w:rsidR="00EB0D3E" w:rsidRPr="00C1666B" w:rsidRDefault="00EB0D3E">
      <w:pPr>
        <w:pStyle w:val="Gvde"/>
        <w:rPr>
          <w:rFonts w:ascii="Times" w:eastAsia="Times" w:hAnsi="Times" w:cs="Times"/>
          <w:b/>
          <w:bCs/>
          <w:color w:val="000000" w:themeColor="text1"/>
          <w:sz w:val="24"/>
          <w:szCs w:val="24"/>
          <w:u w:color="000000"/>
        </w:rPr>
      </w:pPr>
    </w:p>
    <w:p w14:paraId="25C3A69D" w14:textId="77777777" w:rsidR="00EB0D3E" w:rsidRPr="001B3E0C" w:rsidRDefault="006C68C4" w:rsidP="00C1666B">
      <w:pPr>
        <w:pStyle w:val="Gvde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 xml:space="preserve">Strateji, uygulama ve en 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ö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nemlisi kulland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ığı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n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z teknoloji sayesinde, verilen hedeflere ula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ş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t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ığı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n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>ı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</w:rPr>
        <w:t>z</w:t>
      </w:r>
      <w:r w:rsidRPr="00C1666B">
        <w:rPr>
          <w:rFonts w:ascii="Times" w:hAnsi="Times"/>
          <w:color w:val="000000" w:themeColor="text1"/>
          <w:sz w:val="24"/>
          <w:szCs w:val="24"/>
          <w:u w:color="000000"/>
          <w:lang w:val="en-US"/>
        </w:rPr>
        <w:t xml:space="preserve">ı </w:t>
      </w:r>
      <w:r w:rsidR="006B77FA" w:rsidRPr="00C1666B">
        <w:rPr>
          <w:rFonts w:ascii="Times" w:hAnsi="Times"/>
          <w:color w:val="000000" w:themeColor="text1"/>
          <w:sz w:val="24"/>
          <w:szCs w:val="24"/>
          <w:u w:color="000000"/>
        </w:rPr>
        <w:t>belirten somut unsurlar nelerdir ?</w:t>
      </w:r>
    </w:p>
    <w:p w14:paraId="16898A2C" w14:textId="77777777" w:rsidR="001B3E0C" w:rsidRDefault="001B3E0C" w:rsidP="001B3E0C">
      <w:pPr>
        <w:pStyle w:val="Gvde"/>
        <w:rPr>
          <w:rFonts w:ascii="Times" w:hAnsi="Times"/>
          <w:color w:val="000000" w:themeColor="text1"/>
          <w:sz w:val="24"/>
          <w:szCs w:val="24"/>
          <w:u w:color="000000"/>
        </w:rPr>
      </w:pPr>
    </w:p>
    <w:p w14:paraId="35866598" w14:textId="59592E00" w:rsidR="001B3E0C" w:rsidRPr="001B3E0C" w:rsidRDefault="001B3E0C" w:rsidP="001B3E0C">
      <w:pPr>
        <w:pStyle w:val="Gvde"/>
        <w:ind w:left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6"/>
          <w:szCs w:val="26"/>
          <w:u w:color="000000"/>
        </w:rPr>
        <w:t>*Yukarıdaki soruyu toplamda 1000 karakteri geçmeyecek şekilde tek bir cevap halinde sisteme giriniz.</w:t>
      </w:r>
      <w:bookmarkStart w:id="0" w:name="_GoBack"/>
      <w:bookmarkEnd w:id="0"/>
    </w:p>
    <w:sectPr w:rsidR="001B3E0C" w:rsidRPr="001B3E0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4F922" w14:textId="77777777" w:rsidR="00505DDC" w:rsidRDefault="00505DDC">
      <w:r>
        <w:separator/>
      </w:r>
    </w:p>
  </w:endnote>
  <w:endnote w:type="continuationSeparator" w:id="0">
    <w:p w14:paraId="2612D3B3" w14:textId="77777777" w:rsidR="00505DDC" w:rsidRDefault="0050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F1945" w14:textId="77777777" w:rsidR="00EB0D3E" w:rsidRDefault="00EB0D3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F95F" w14:textId="77777777" w:rsidR="00505DDC" w:rsidRDefault="00505DDC">
      <w:r>
        <w:separator/>
      </w:r>
    </w:p>
  </w:footnote>
  <w:footnote w:type="continuationSeparator" w:id="0">
    <w:p w14:paraId="585C6D17" w14:textId="77777777" w:rsidR="00505DDC" w:rsidRDefault="00505D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061DC" w14:textId="77777777" w:rsidR="00EB0D3E" w:rsidRDefault="00EB0D3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773CD"/>
    <w:multiLevelType w:val="hybridMultilevel"/>
    <w:tmpl w:val="69A42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95629"/>
    <w:multiLevelType w:val="hybridMultilevel"/>
    <w:tmpl w:val="5C72E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45845"/>
    <w:multiLevelType w:val="hybridMultilevel"/>
    <w:tmpl w:val="0F104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E"/>
    <w:rsid w:val="00084A40"/>
    <w:rsid w:val="00084F44"/>
    <w:rsid w:val="000A0619"/>
    <w:rsid w:val="000C6682"/>
    <w:rsid w:val="001B3E0C"/>
    <w:rsid w:val="00505DDC"/>
    <w:rsid w:val="006A05D0"/>
    <w:rsid w:val="006B77FA"/>
    <w:rsid w:val="006C68C4"/>
    <w:rsid w:val="0087292A"/>
    <w:rsid w:val="00A8510C"/>
    <w:rsid w:val="00C1666B"/>
    <w:rsid w:val="00E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476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2">
    <w:name w:val="heading 2"/>
    <w:basedOn w:val="Normal"/>
    <w:link w:val="Balk2Char"/>
    <w:uiPriority w:val="9"/>
    <w:qFormat/>
    <w:rsid w:val="008729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b/>
      <w:bCs/>
      <w:sz w:val="36"/>
      <w:szCs w:val="36"/>
      <w:bdr w:val="none" w:sz="0" w:space="0" w:color="auto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:lang w:val="fr-FR"/>
    </w:rPr>
  </w:style>
  <w:style w:type="paragraph" w:styleId="ListeParagraf">
    <w:name w:val="List Paragraph"/>
    <w:basedOn w:val="Normal"/>
    <w:uiPriority w:val="34"/>
    <w:qFormat/>
    <w:rsid w:val="00C1666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87292A"/>
    <w:rPr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Kullanıcısı</cp:lastModifiedBy>
  <cp:revision>3</cp:revision>
  <dcterms:created xsi:type="dcterms:W3CDTF">2019-10-08T07:48:00Z</dcterms:created>
  <dcterms:modified xsi:type="dcterms:W3CDTF">2020-01-22T12:34:00Z</dcterms:modified>
</cp:coreProperties>
</file>