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Yapay Zekâ Müşteri Anlayışı ve Kişiselleştirme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HEDEF KİTLE – Bu kısımda aşağıdaki soruların yanıtlarını içeren tek bir metin sisteme girilmelidir.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Hedef kitlenizi detaylı bir şekilde tanımlayınız.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BRIEF/AMAÇ – Bu kısımda aşağıdaki soruların yanıtlarını içeren tek bir metin sisteme girilmelidir.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Müşterinizin sizden çözmenizi istediği pazaralama/pazarlama iletişimi sorunları neydi?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u w:val="none"/>
          <w:rtl w:val="0"/>
        </w:rPr>
        <w:t xml:space="preserve">3) STRATEJİ – </w:t>
      </w: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Bu kısımda aşağıdaki soruların yanıtlarını içeren, teknik dilden uzak, mümkün olduğunca kısaltma ve jargon kullanımından kaçınan yanıtlar sisteme girilmelidir.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Sorunu çözmek için hangi yöntemleri, nasıl kullanacağınıza ne şekilde karar verdiniz?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 sorunu çözmek için bu teknolojiyi kullanmak neden doğruydu?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2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UYGULAMA – Bu kısımda aşağıdaki soruların yanıtlarını içeren tek bir metin sisteme girilmelidir.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Yukarıda tanımladığınız amaç, hedef ve stratejiler doğrultusunda kullandığınız taktikler, mecra ve kanallar, kısacası projenin tüm üretim ve gerçekleşme mekanizması nedir 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SONUÇ – Bu kısımda aşağıdaki soruların yanıtlarını içeren tek bir metin sisteme girilmelidir.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Strateji, uygulama ve en önemlisi kullandığınız teknoloji sayesinde, verilen hedeflere ulaştığınızı belirten somut unsurlar nelerdir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Kpr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" w:customStyle="1">
    <w:name w:val="Gövde"/>
    <w:rPr>
      <w:rFonts w:ascii="Helvetica Neue" w:cs="Arial Unicode MS" w:hAnsi="Helvetica Neue"/>
      <w:color w:val="000000"/>
      <w:sz w:val="22"/>
      <w:szCs w:val="22"/>
      <w:lang w:val="fr-FR"/>
    </w:rPr>
  </w:style>
  <w:style w:type="paragraph" w:styleId="ListeParagraf">
    <w:name w:val="List Paragraph"/>
    <w:basedOn w:val="Normal"/>
    <w:uiPriority w:val="34"/>
    <w:qFormat w:val="1"/>
    <w:rsid w:val="00C166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4OCBFQ4Qs5TetMXStROE8yJtDw==">CgMxLjA4AHIhMVZTQU1DM0Z6WG5IODZvS25yVFdJVkZwVEdFRk1nUTk1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2019-01-16T10:24:00Z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51a9c-6a1e-43be-a6d4-ee9245a62d36_Enabled">
    <vt:lpwstr>true</vt:lpwstr>
  </property>
  <property fmtid="{D5CDD505-2E9C-101B-9397-08002B2CF9AE}" pid="3" name="MSIP_Label_c2f51a9c-6a1e-43be-a6d4-ee9245a62d36_SetDate">
    <vt:lpwstr>2021-11-10T18:20:09Z</vt:lpwstr>
  </property>
  <property fmtid="{D5CDD505-2E9C-101B-9397-08002B2CF9AE}" pid="4" name="MSIP_Label_c2f51a9c-6a1e-43be-a6d4-ee9245a62d36_Method">
    <vt:lpwstr>Privileged</vt:lpwstr>
  </property>
  <property fmtid="{D5CDD505-2E9C-101B-9397-08002B2CF9AE}" pid="5" name="MSIP_Label_c2f51a9c-6a1e-43be-a6d4-ee9245a62d36_Name">
    <vt:lpwstr>Common</vt:lpwstr>
  </property>
  <property fmtid="{D5CDD505-2E9C-101B-9397-08002B2CF9AE}" pid="6" name="MSIP_Label_c2f51a9c-6a1e-43be-a6d4-ee9245a62d36_SiteId">
    <vt:lpwstr>23341943-162d-42c9-ba02-bc7fbc83d205</vt:lpwstr>
  </property>
  <property fmtid="{D5CDD505-2E9C-101B-9397-08002B2CF9AE}" pid="7" name="MSIP_Label_c2f51a9c-6a1e-43be-a6d4-ee9245a62d36_ActionId">
    <vt:lpwstr>760ad6f2-2167-4489-bd5d-1a32e82d63c3</vt:lpwstr>
  </property>
  <property fmtid="{D5CDD505-2E9C-101B-9397-08002B2CF9AE}" pid="8" name="MSIP_Label_c2f51a9c-6a1e-43be-a6d4-ee9245a62d36_ContentBits">
    <vt:lpwstr>0</vt:lpwstr>
  </property>
</Properties>
</file>